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000000"/>
          <w:sz w:val="26"/>
          <w:szCs w:val="26"/>
        </w:rPr>
      </w:pPr>
      <w:r>
        <w:rPr>
          <w:rFonts w:hint="eastAsia"/>
          <w:b/>
          <w:color w:val="000000"/>
          <w:sz w:val="26"/>
          <w:szCs w:val="26"/>
        </w:rPr>
        <w:t>附件</w:t>
      </w:r>
      <w:r>
        <w:rPr>
          <w:rFonts w:hint="eastAsia" w:ascii="微软雅黑" w:hAnsi="微软雅黑" w:eastAsia="微软雅黑"/>
          <w:b/>
          <w:color w:val="000000"/>
          <w:sz w:val="26"/>
          <w:szCs w:val="26"/>
        </w:rPr>
        <w:t>1</w:t>
      </w:r>
      <w:r>
        <w:rPr>
          <w:rFonts w:hint="eastAsia"/>
          <w:b/>
          <w:color w:val="000000"/>
          <w:sz w:val="26"/>
          <w:szCs w:val="26"/>
        </w:rPr>
        <w:t>《山西大学第六届网络文化节作品上传方式》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0290" w:hanging="11760" w:hangingChars="49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1、企业微信—工作台—“网络文化示范基地”   2、打开应用左下角—作品上传        3、应用支持移动端和PC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，如有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大容量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735" w:leftChars="4674" w:hanging="1920" w:hangingChars="8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399415</wp:posOffset>
            </wp:positionH>
            <wp:positionV relativeFrom="paragraph">
              <wp:posOffset>347980</wp:posOffset>
            </wp:positionV>
            <wp:extent cx="1733550" cy="3745230"/>
            <wp:effectExtent l="0" t="0" r="0" b="762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7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6009640</wp:posOffset>
            </wp:positionH>
            <wp:positionV relativeFrom="paragraph">
              <wp:posOffset>694055</wp:posOffset>
            </wp:positionV>
            <wp:extent cx="3286125" cy="2134235"/>
            <wp:effectExtent l="0" t="0" r="9525" b="18415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368935</wp:posOffset>
            </wp:positionV>
            <wp:extent cx="1889760" cy="3655695"/>
            <wp:effectExtent l="0" t="0" r="5715" b="1905"/>
            <wp:wrapSquare wrapText="bothSides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品，建议使用PC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企业微信客户端进行上传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sectPr>
      <w:pgSz w:w="16838" w:h="11906" w:orient="landscape"/>
      <w:pgMar w:top="1134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mNjMxZTQxOTk3ZWE0OGM0NTRmMThiNjRlNmQyZDgifQ=="/>
  </w:docVars>
  <w:rsids>
    <w:rsidRoot w:val="004E0525"/>
    <w:rsid w:val="0045064D"/>
    <w:rsid w:val="004E0525"/>
    <w:rsid w:val="006149BE"/>
    <w:rsid w:val="009817AC"/>
    <w:rsid w:val="00A43F0D"/>
    <w:rsid w:val="00FC199C"/>
    <w:rsid w:val="25D94D60"/>
    <w:rsid w:val="2C2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98</Characters>
  <Lines>1</Lines>
  <Paragraphs>1</Paragraphs>
  <TotalTime>31</TotalTime>
  <ScaleCrop>false</ScaleCrop>
  <LinksUpToDate>false</LinksUpToDate>
  <CharactersWithSpaces>112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2023-06-26T03:39:00Z</dcterms:created>
  <dc:creator>l</dc:creator>
  <cp:lastModifiedBy>郝汝玉</cp:lastModifiedBy>
  <dcterms:modified xsi:type="dcterms:W3CDTF">2024-06-25T10:36:31Z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D58E2127ED4F48F7962E7011155258CE_13</vt:lpwstr>
  </property>
</Properties>
</file>